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47C36D">
      <w:pPr>
        <w:topLinePunct/>
        <w:bidi w:val="0"/>
        <w:spacing w:before="120" w:after="120" w:line="240" w:lineRule="auto"/>
        <w:ind w:left="0" w:leftChars="0"/>
        <w:jc w:val="left"/>
        <w:rPr>
          <w:rFonts w:hint="eastAsia" w:ascii="宋体" w:hAnsi="宋体" w:eastAsia="宋体" w:cs="宋体"/>
          <w:b/>
          <w:bCs/>
          <w:color w:val="auto"/>
          <w:kern w:val="0"/>
          <w:sz w:val="28"/>
          <w:szCs w:val="32"/>
          <w:lang w:val="en-US" w:eastAsia="zh-CN"/>
        </w:rPr>
      </w:pPr>
      <w:r>
        <w:rPr>
          <w:rFonts w:hint="eastAsia" w:ascii="宋体" w:hAnsi="宋体" w:eastAsia="宋体" w:cs="宋体"/>
          <w:b/>
          <w:bCs/>
          <w:color w:val="auto"/>
          <w:kern w:val="0"/>
          <w:sz w:val="28"/>
          <w:szCs w:val="32"/>
          <w:lang w:val="en-US" w:eastAsia="zh-CN"/>
        </w:rPr>
        <w:t>附件2：详细服务内容及要求</w:t>
      </w:r>
    </w:p>
    <w:p w14:paraId="5C59645B">
      <w:pPr>
        <w:topLinePunct/>
        <w:spacing w:before="380" w:after="140" w:line="240" w:lineRule="auto"/>
        <w:ind w:left="0" w:leftChars="0"/>
        <w:jc w:val="left"/>
        <w:outlineLvl w:val="0"/>
        <w:rPr>
          <w:rFonts w:hint="eastAsia" w:ascii="宋体" w:hAnsi="宋体" w:eastAsia="宋体" w:cs="宋体"/>
          <w:color w:val="auto"/>
          <w:kern w:val="0"/>
          <w:sz w:val="18"/>
          <w:szCs w:val="20"/>
        </w:rPr>
      </w:pPr>
      <w:r>
        <w:rPr>
          <w:rFonts w:hint="eastAsia" w:ascii="宋体" w:hAnsi="宋体" w:eastAsia="宋体" w:cs="宋体"/>
          <w:b/>
          <w:color w:val="auto"/>
          <w:kern w:val="0"/>
          <w:sz w:val="28"/>
          <w:szCs w:val="20"/>
        </w:rPr>
        <w:t>一、基础维保服务承诺</w:t>
      </w:r>
    </w:p>
    <w:p w14:paraId="1A0967BD">
      <w:pPr>
        <w:topLinePunct/>
        <w:spacing w:before="120" w:after="120" w:line="240" w:lineRule="auto"/>
        <w:ind w:left="0" w:leftChars="0" w:firstLine="480" w:firstLineChars="200"/>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一）乙方对甲方机房的代维设备进行系统文档整理和标准化管理，按型号、安装调试时间、历史运行状况、维修记录等列出详尽清单并建档，健全空调设备数据。乙方在所代维设备的醒目处标示24小时报障电话号码。</w:t>
      </w:r>
    </w:p>
    <w:p w14:paraId="56FED6C5">
      <w:pPr>
        <w:widowControl/>
        <w:topLinePunct w:val="0"/>
        <w:spacing w:before="0" w:after="0" w:line="240" w:lineRule="auto"/>
        <w:ind w:left="0" w:leftChars="0" w:firstLine="0" w:firstLineChars="0"/>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（二）实行维保工程师专人专点制度，</w:t>
      </w:r>
      <w:r>
        <w:rPr>
          <w:rFonts w:ascii="宋体" w:hAnsi="宋体" w:eastAsia="宋体" w:cs="宋体"/>
          <w:color w:val="auto"/>
          <w:kern w:val="0"/>
          <w:sz w:val="24"/>
          <w:szCs w:val="24"/>
          <w:lang w:val="en-US" w:eastAsia="zh-CN" w:bidi="ar"/>
        </w:rPr>
        <w:t>保证为甲方的设备配备相对固定的一名工程师及一名维护技师，负责日常巡检、保养及故障处理等相关维保服务；乙方将建立服务人员备份机制，当指定服务人员因出差、休假等特殊情况无法提供服务时，将及时安排具备同等专业资质、同等实操水平的人员接替服务，确保服务不中断。</w:t>
      </w:r>
      <w:r>
        <w:rPr>
          <w:rFonts w:hint="eastAsia" w:ascii="宋体" w:hAnsi="宋体" w:eastAsia="宋体" w:cs="宋体"/>
          <w:color w:val="auto"/>
          <w:kern w:val="0"/>
          <w:sz w:val="24"/>
          <w:szCs w:val="24"/>
          <w:lang w:eastAsia="zh-CN"/>
        </w:rPr>
        <w:t>所有维保服务人员具备相应的专业资质和丰富的实操经验，能够熟练处理各类精密空调故障及巡检、保养工作；实行7×24小时不间断应急值班制（含维保期内所有国家法定节假日），维保工程师都经专业培训认可并具备上岗资格。</w:t>
      </w:r>
    </w:p>
    <w:p w14:paraId="7164096A">
      <w:pPr>
        <w:topLinePunct/>
        <w:spacing w:before="120" w:after="120" w:line="240" w:lineRule="auto"/>
        <w:ind w:left="0" w:leftChars="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（三）提供标准维保服务，</w:t>
      </w:r>
      <w:r>
        <w:rPr>
          <w:rFonts w:hint="eastAsia" w:ascii="宋体" w:hAnsi="宋体" w:eastAsia="宋体" w:cs="宋体"/>
          <w:color w:val="auto"/>
          <w:kern w:val="0"/>
          <w:sz w:val="24"/>
          <w:szCs w:val="24"/>
        </w:rPr>
        <w:t>维护内容包括但不限于：控制系统、加湿器、外部冷凝器、蒸发器、室内风机、电加热器、电路、制冷系统、排水系统</w:t>
      </w:r>
      <w:r>
        <w:rPr>
          <w:rFonts w:hint="eastAsia" w:ascii="宋体" w:hAnsi="宋体" w:eastAsia="宋体" w:cs="宋体"/>
          <w:color w:val="auto"/>
          <w:kern w:val="0"/>
          <w:sz w:val="24"/>
          <w:szCs w:val="24"/>
          <w:lang w:eastAsia="zh-CN"/>
        </w:rPr>
        <w:t>等</w:t>
      </w:r>
      <w:r>
        <w:rPr>
          <w:rFonts w:hint="eastAsia" w:ascii="宋体" w:hAnsi="宋体" w:eastAsia="宋体" w:cs="宋体"/>
          <w:color w:val="auto"/>
          <w:kern w:val="0"/>
          <w:sz w:val="24"/>
          <w:szCs w:val="24"/>
        </w:rPr>
        <w:t>。</w:t>
      </w:r>
    </w:p>
    <w:p w14:paraId="514A7CDB">
      <w:pPr>
        <w:topLinePunct/>
        <w:spacing w:before="120" w:after="120" w:line="240" w:lineRule="auto"/>
        <w:ind w:left="0" w:leftChars="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（四）</w:t>
      </w:r>
      <w:r>
        <w:rPr>
          <w:rFonts w:hint="eastAsia" w:ascii="宋体" w:hAnsi="宋体" w:eastAsia="宋体" w:cs="宋体"/>
          <w:color w:val="auto"/>
          <w:kern w:val="0"/>
          <w:sz w:val="24"/>
          <w:szCs w:val="24"/>
        </w:rPr>
        <w:t>设备更换配件时，需</w:t>
      </w:r>
      <w:r>
        <w:rPr>
          <w:rFonts w:hint="eastAsia" w:ascii="宋体" w:hAnsi="宋体" w:eastAsia="宋体" w:cs="宋体"/>
          <w:color w:val="auto"/>
          <w:kern w:val="0"/>
          <w:sz w:val="24"/>
          <w:szCs w:val="24"/>
          <w:lang w:eastAsia="zh-CN"/>
        </w:rPr>
        <w:t>采购方</w:t>
      </w:r>
      <w:r>
        <w:rPr>
          <w:rFonts w:hint="eastAsia" w:ascii="宋体" w:hAnsi="宋体" w:eastAsia="宋体" w:cs="宋体"/>
          <w:color w:val="auto"/>
          <w:kern w:val="0"/>
          <w:sz w:val="24"/>
          <w:szCs w:val="24"/>
        </w:rPr>
        <w:t>现场确认签字后方可投入使用。设备无法维修需要报废的，中标方及时告知</w:t>
      </w:r>
      <w:r>
        <w:rPr>
          <w:rFonts w:hint="eastAsia" w:ascii="宋体" w:hAnsi="宋体" w:eastAsia="宋体" w:cs="宋体"/>
          <w:color w:val="auto"/>
          <w:kern w:val="0"/>
          <w:sz w:val="24"/>
          <w:szCs w:val="24"/>
          <w:lang w:eastAsia="zh-CN"/>
        </w:rPr>
        <w:t>采购方</w:t>
      </w:r>
      <w:r>
        <w:rPr>
          <w:rFonts w:hint="eastAsia" w:ascii="宋体" w:hAnsi="宋体" w:eastAsia="宋体" w:cs="宋体"/>
          <w:color w:val="auto"/>
          <w:kern w:val="0"/>
          <w:sz w:val="24"/>
          <w:szCs w:val="24"/>
        </w:rPr>
        <w:t>，同意报废方可停止维修。</w:t>
      </w:r>
    </w:p>
    <w:p w14:paraId="19736DB9">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2"/>
          <w:szCs w:val="22"/>
          <w:lang w:eastAsia="zh-CN"/>
        </w:rPr>
      </w:pPr>
      <w:r>
        <w:rPr>
          <w:rFonts w:hint="eastAsia" w:ascii="宋体" w:hAnsi="宋体" w:eastAsia="宋体" w:cs="宋体"/>
          <w:color w:val="auto"/>
          <w:kern w:val="0"/>
          <w:sz w:val="24"/>
          <w:szCs w:val="24"/>
          <w:lang w:eastAsia="zh-CN"/>
        </w:rPr>
        <w:t>（五）</w:t>
      </w:r>
      <w:r>
        <w:rPr>
          <w:rFonts w:hint="eastAsia" w:ascii="宋体" w:hAnsi="宋体" w:eastAsia="宋体" w:cs="宋体"/>
          <w:color w:val="auto"/>
          <w:kern w:val="0"/>
          <w:sz w:val="24"/>
          <w:szCs w:val="24"/>
        </w:rPr>
        <w:t>设备停止维修且维保时间不满一年的，按实际在保天数折算保修费。</w:t>
      </w:r>
      <w:r>
        <w:rPr>
          <w:rFonts w:hint="eastAsia" w:ascii="宋体" w:hAnsi="宋体" w:eastAsia="宋体" w:cs="宋体"/>
          <w:b/>
          <w:color w:val="auto"/>
          <w:kern w:val="0"/>
          <w:sz w:val="28"/>
          <w:szCs w:val="20"/>
        </w:rPr>
        <w:t>二、具体维保服务项目及要求</w:t>
      </w:r>
      <w:bookmarkStart w:id="0" w:name="heading_12"/>
    </w:p>
    <w:p w14:paraId="6BE089D9">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(一)设备日常巡检维护：</w:t>
      </w:r>
    </w:p>
    <w:p w14:paraId="0185639F">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工程师在维护年度保证每季度对所有受托代维空调均定期提供全面的现场巡检，每年不低于4次，严格按照合同所列的维护周期及项目内容进行维护保养，发现并排除存在的故障隐患。维护保养内容包括：</w:t>
      </w:r>
    </w:p>
    <w:p w14:paraId="2363598E">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val="en-US" w:eastAsia="zh-CN"/>
        </w:rPr>
        <w:t>1.</w:t>
      </w:r>
      <w:r>
        <w:rPr>
          <w:rFonts w:hint="eastAsia" w:ascii="宋体" w:hAnsi="宋体" w:eastAsia="宋体" w:cs="宋体"/>
          <w:b w:val="0"/>
          <w:color w:val="auto"/>
          <w:kern w:val="0"/>
          <w:sz w:val="24"/>
          <w:szCs w:val="24"/>
          <w:lang w:eastAsia="zh-CN"/>
        </w:rPr>
        <w:t>控制系统：检查控制器上的LED显示是否正常，各种参数的设置是否正确，查看历史报警记录并对报警内容进行技术分析，采取措施，消除隐患。</w:t>
      </w:r>
    </w:p>
    <w:p w14:paraId="5B9B203A">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2</w:t>
      </w:r>
      <w:r>
        <w:rPr>
          <w:rFonts w:hint="eastAsia" w:ascii="宋体" w:hAnsi="宋体" w:eastAsia="宋体" w:cs="宋体"/>
          <w:b w:val="0"/>
          <w:color w:val="auto"/>
          <w:kern w:val="0"/>
          <w:sz w:val="24"/>
          <w:szCs w:val="24"/>
          <w:lang w:val="en-US" w:eastAsia="zh-CN"/>
        </w:rPr>
        <w:t>.</w:t>
      </w:r>
      <w:r>
        <w:rPr>
          <w:rFonts w:hint="eastAsia" w:ascii="宋体" w:hAnsi="宋体" w:eastAsia="宋体" w:cs="宋体"/>
          <w:b w:val="0"/>
          <w:color w:val="auto"/>
          <w:kern w:val="0"/>
          <w:sz w:val="24"/>
          <w:szCs w:val="24"/>
          <w:lang w:eastAsia="zh-CN"/>
        </w:rPr>
        <w:t>过滤系统：检查空气过滤网，及时清洗或更换过滤网，保证气流畅通； 检查过滤器开关动作是否正常。</w:t>
      </w:r>
    </w:p>
    <w:p w14:paraId="00AFCD9D">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3</w:t>
      </w:r>
      <w:r>
        <w:rPr>
          <w:rFonts w:hint="eastAsia" w:ascii="宋体" w:hAnsi="宋体" w:eastAsia="宋体" w:cs="宋体"/>
          <w:b w:val="0"/>
          <w:color w:val="auto"/>
          <w:kern w:val="0"/>
          <w:sz w:val="24"/>
          <w:szCs w:val="24"/>
          <w:lang w:val="en-US" w:eastAsia="zh-CN"/>
        </w:rPr>
        <w:t>.</w:t>
      </w:r>
      <w:r>
        <w:rPr>
          <w:rFonts w:hint="eastAsia" w:ascii="宋体" w:hAnsi="宋体" w:eastAsia="宋体" w:cs="宋体"/>
          <w:b w:val="0"/>
          <w:color w:val="auto"/>
          <w:kern w:val="0"/>
          <w:sz w:val="24"/>
          <w:szCs w:val="24"/>
          <w:lang w:eastAsia="zh-CN"/>
        </w:rPr>
        <w:t>加湿系统：</w:t>
      </w:r>
    </w:p>
    <w:p w14:paraId="5602B3D8">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w:t>
      </w:r>
      <w:r>
        <w:rPr>
          <w:rFonts w:hint="eastAsia" w:ascii="宋体" w:hAnsi="宋体" w:eastAsia="宋体" w:cs="宋体"/>
          <w:b w:val="0"/>
          <w:color w:val="auto"/>
          <w:kern w:val="0"/>
          <w:sz w:val="24"/>
          <w:szCs w:val="24"/>
          <w:lang w:val="en-US" w:eastAsia="zh-CN"/>
        </w:rPr>
        <w:t>1</w:t>
      </w:r>
      <w:r>
        <w:rPr>
          <w:rFonts w:hint="eastAsia" w:ascii="宋体" w:hAnsi="宋体" w:eastAsia="宋体" w:cs="宋体"/>
          <w:b w:val="0"/>
          <w:color w:val="auto"/>
          <w:kern w:val="0"/>
          <w:sz w:val="24"/>
          <w:szCs w:val="24"/>
          <w:lang w:eastAsia="zh-CN"/>
        </w:rPr>
        <w:t>）检查蒸汽加湿罐是否结垢</w:t>
      </w:r>
      <w:r>
        <w:rPr>
          <w:rFonts w:hint="eastAsia" w:ascii="宋体" w:hAnsi="宋体" w:eastAsia="宋体" w:cs="宋体"/>
          <w:b w:val="0"/>
          <w:color w:val="auto"/>
          <w:kern w:val="0"/>
          <w:sz w:val="24"/>
          <w:szCs w:val="24"/>
          <w:lang w:val="en-US" w:eastAsia="zh-CN"/>
        </w:rPr>
        <w:t>,</w:t>
      </w:r>
      <w:r>
        <w:rPr>
          <w:rFonts w:hint="eastAsia" w:ascii="宋体" w:hAnsi="宋体" w:eastAsia="宋体" w:cs="宋体"/>
          <w:b w:val="0"/>
          <w:color w:val="auto"/>
          <w:kern w:val="0"/>
          <w:sz w:val="24"/>
          <w:szCs w:val="24"/>
          <w:lang w:eastAsia="zh-CN"/>
        </w:rPr>
        <w:t>如结垢需拆下加湿器进行专业清洗或更换；</w:t>
      </w:r>
    </w:p>
    <w:p w14:paraId="144AB2CF">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w:t>
      </w:r>
      <w:r>
        <w:rPr>
          <w:rFonts w:hint="eastAsia" w:ascii="宋体" w:hAnsi="宋体" w:eastAsia="宋体" w:cs="宋体"/>
          <w:b w:val="0"/>
          <w:color w:val="auto"/>
          <w:kern w:val="0"/>
          <w:sz w:val="24"/>
          <w:szCs w:val="24"/>
          <w:lang w:val="en-US" w:eastAsia="zh-CN"/>
        </w:rPr>
        <w:t>2</w:t>
      </w:r>
      <w:r>
        <w:rPr>
          <w:rFonts w:hint="eastAsia" w:ascii="宋体" w:hAnsi="宋体" w:eastAsia="宋体" w:cs="宋体"/>
          <w:b w:val="0"/>
          <w:color w:val="auto"/>
          <w:kern w:val="0"/>
          <w:sz w:val="24"/>
          <w:szCs w:val="24"/>
          <w:lang w:eastAsia="zh-CN"/>
        </w:rPr>
        <w:t>）保证加湿时的电路安全。运用维修模式检查上水是否通畅且速度平稳；</w:t>
      </w:r>
    </w:p>
    <w:p w14:paraId="744B93A6">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w:t>
      </w:r>
      <w:r>
        <w:rPr>
          <w:rFonts w:hint="eastAsia" w:ascii="宋体" w:hAnsi="宋体" w:eastAsia="宋体" w:cs="宋体"/>
          <w:b w:val="0"/>
          <w:color w:val="auto"/>
          <w:kern w:val="0"/>
          <w:sz w:val="24"/>
          <w:szCs w:val="24"/>
          <w:lang w:val="en-US" w:eastAsia="zh-CN"/>
        </w:rPr>
        <w:t>3</w:t>
      </w:r>
      <w:r>
        <w:rPr>
          <w:rFonts w:hint="eastAsia" w:ascii="宋体" w:hAnsi="宋体" w:eastAsia="宋体" w:cs="宋体"/>
          <w:b w:val="0"/>
          <w:color w:val="auto"/>
          <w:kern w:val="0"/>
          <w:sz w:val="24"/>
          <w:szCs w:val="24"/>
          <w:lang w:eastAsia="zh-CN"/>
        </w:rPr>
        <w:t>）检查加湿总成排水是否通畅；</w:t>
      </w:r>
    </w:p>
    <w:p w14:paraId="32E4236E">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w:t>
      </w:r>
      <w:r>
        <w:rPr>
          <w:rFonts w:hint="eastAsia" w:ascii="宋体" w:hAnsi="宋体" w:eastAsia="宋体" w:cs="宋体"/>
          <w:b w:val="0"/>
          <w:color w:val="auto"/>
          <w:kern w:val="0"/>
          <w:sz w:val="24"/>
          <w:szCs w:val="24"/>
          <w:lang w:val="en-US" w:eastAsia="zh-CN"/>
        </w:rPr>
        <w:t>4</w:t>
      </w:r>
      <w:r>
        <w:rPr>
          <w:rFonts w:hint="eastAsia" w:ascii="宋体" w:hAnsi="宋体" w:eastAsia="宋体" w:cs="宋体"/>
          <w:b w:val="0"/>
          <w:color w:val="auto"/>
          <w:kern w:val="0"/>
          <w:sz w:val="24"/>
          <w:szCs w:val="24"/>
          <w:lang w:eastAsia="zh-CN"/>
        </w:rPr>
        <w:t>）检查三相加湿电流是否平衡且在正常工作范围内，保证加湿时的电路安全；</w:t>
      </w:r>
    </w:p>
    <w:p w14:paraId="21D5843C">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w:t>
      </w:r>
      <w:r>
        <w:rPr>
          <w:rFonts w:hint="eastAsia" w:ascii="宋体" w:hAnsi="宋体" w:eastAsia="宋体" w:cs="宋体"/>
          <w:b w:val="0"/>
          <w:color w:val="auto"/>
          <w:kern w:val="0"/>
          <w:sz w:val="24"/>
          <w:szCs w:val="24"/>
          <w:lang w:val="en-US" w:eastAsia="zh-CN"/>
        </w:rPr>
        <w:t>5</w:t>
      </w:r>
      <w:r>
        <w:rPr>
          <w:rFonts w:hint="eastAsia" w:ascii="宋体" w:hAnsi="宋体" w:eastAsia="宋体" w:cs="宋体"/>
          <w:b w:val="0"/>
          <w:color w:val="auto"/>
          <w:kern w:val="0"/>
          <w:sz w:val="24"/>
          <w:szCs w:val="24"/>
          <w:lang w:eastAsia="zh-CN"/>
        </w:rPr>
        <w:t>）检查蒸汽输出口是否紧固、漏汽。检查蒸汽输出量是否能够保证机房湿度。</w:t>
      </w:r>
    </w:p>
    <w:p w14:paraId="6D9AD235">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4</w:t>
      </w:r>
      <w:r>
        <w:rPr>
          <w:rFonts w:hint="eastAsia" w:ascii="宋体" w:hAnsi="宋体" w:eastAsia="宋体" w:cs="宋体"/>
          <w:b w:val="0"/>
          <w:color w:val="auto"/>
          <w:kern w:val="0"/>
          <w:sz w:val="24"/>
          <w:szCs w:val="24"/>
          <w:lang w:val="en-US" w:eastAsia="zh-CN"/>
        </w:rPr>
        <w:t>.</w:t>
      </w:r>
      <w:r>
        <w:rPr>
          <w:rFonts w:hint="eastAsia" w:ascii="宋体" w:hAnsi="宋体" w:eastAsia="宋体" w:cs="宋体"/>
          <w:b w:val="0"/>
          <w:color w:val="auto"/>
          <w:kern w:val="0"/>
          <w:sz w:val="24"/>
          <w:szCs w:val="24"/>
          <w:lang w:eastAsia="zh-CN"/>
        </w:rPr>
        <w:t>外部冷凝器：</w:t>
      </w:r>
    </w:p>
    <w:p w14:paraId="08C852E1">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w:t>
      </w:r>
      <w:r>
        <w:rPr>
          <w:rFonts w:hint="eastAsia" w:ascii="宋体" w:hAnsi="宋体" w:eastAsia="宋体" w:cs="宋体"/>
          <w:b w:val="0"/>
          <w:color w:val="auto"/>
          <w:kern w:val="0"/>
          <w:sz w:val="24"/>
          <w:szCs w:val="24"/>
          <w:lang w:val="en-US" w:eastAsia="zh-CN"/>
        </w:rPr>
        <w:t>1</w:t>
      </w:r>
      <w:r>
        <w:rPr>
          <w:rFonts w:hint="eastAsia" w:ascii="宋体" w:hAnsi="宋体" w:eastAsia="宋体" w:cs="宋体"/>
          <w:b w:val="0"/>
          <w:color w:val="auto"/>
          <w:kern w:val="0"/>
          <w:sz w:val="24"/>
          <w:szCs w:val="24"/>
          <w:lang w:eastAsia="zh-CN"/>
        </w:rPr>
        <w:t>）检查冷凝器是否清洁，如需清洁需用专用的清洗工具清洗室外冷凝器；</w:t>
      </w:r>
    </w:p>
    <w:p w14:paraId="16F0F193">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w:t>
      </w:r>
      <w:r>
        <w:rPr>
          <w:rFonts w:hint="eastAsia" w:ascii="宋体" w:hAnsi="宋体" w:eastAsia="宋体" w:cs="宋体"/>
          <w:b w:val="0"/>
          <w:color w:val="auto"/>
          <w:kern w:val="0"/>
          <w:sz w:val="24"/>
          <w:szCs w:val="24"/>
          <w:lang w:val="en-US" w:eastAsia="zh-CN"/>
        </w:rPr>
        <w:t>2</w:t>
      </w:r>
      <w:r>
        <w:rPr>
          <w:rFonts w:hint="eastAsia" w:ascii="宋体" w:hAnsi="宋体" w:eastAsia="宋体" w:cs="宋体"/>
          <w:b w:val="0"/>
          <w:color w:val="auto"/>
          <w:kern w:val="0"/>
          <w:sz w:val="24"/>
          <w:szCs w:val="24"/>
          <w:lang w:eastAsia="zh-CN"/>
        </w:rPr>
        <w:t>）检查风扇转动有无异常噪声，运行电流是否正常。</w:t>
      </w:r>
    </w:p>
    <w:p w14:paraId="48E57E86">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w:t>
      </w:r>
      <w:r>
        <w:rPr>
          <w:rFonts w:hint="eastAsia" w:ascii="宋体" w:hAnsi="宋体" w:eastAsia="宋体" w:cs="宋体"/>
          <w:b w:val="0"/>
          <w:color w:val="auto"/>
          <w:kern w:val="0"/>
          <w:sz w:val="24"/>
          <w:szCs w:val="24"/>
          <w:lang w:val="en-US" w:eastAsia="zh-CN"/>
        </w:rPr>
        <w:t>3</w:t>
      </w:r>
      <w:r>
        <w:rPr>
          <w:rFonts w:hint="eastAsia" w:ascii="宋体" w:hAnsi="宋体" w:eastAsia="宋体" w:cs="宋体"/>
          <w:b w:val="0"/>
          <w:color w:val="auto"/>
          <w:kern w:val="0"/>
          <w:sz w:val="24"/>
          <w:szCs w:val="24"/>
          <w:lang w:eastAsia="zh-CN"/>
        </w:rPr>
        <w:t>）检查室外冷凝器的电源开关，工作是否正常，绝缘是否可靠，电气接点是否紧固。</w:t>
      </w:r>
    </w:p>
    <w:p w14:paraId="7AC98847">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w:t>
      </w:r>
      <w:r>
        <w:rPr>
          <w:rFonts w:hint="eastAsia" w:ascii="宋体" w:hAnsi="宋体" w:eastAsia="宋体" w:cs="宋体"/>
          <w:b w:val="0"/>
          <w:color w:val="auto"/>
          <w:kern w:val="0"/>
          <w:sz w:val="24"/>
          <w:szCs w:val="24"/>
          <w:lang w:val="en-US" w:eastAsia="zh-CN"/>
        </w:rPr>
        <w:t>4</w:t>
      </w:r>
      <w:r>
        <w:rPr>
          <w:rFonts w:hint="eastAsia" w:ascii="宋体" w:hAnsi="宋体" w:eastAsia="宋体" w:cs="宋体"/>
          <w:b w:val="0"/>
          <w:color w:val="auto"/>
          <w:kern w:val="0"/>
          <w:sz w:val="24"/>
          <w:szCs w:val="24"/>
          <w:lang w:eastAsia="zh-CN"/>
        </w:rPr>
        <w:t>）检查压力继电器或调速器，对室外风机的控制是否与设置的一致。并且根据当时的具体工作环境调整压力继电器或调速器。</w:t>
      </w:r>
    </w:p>
    <w:p w14:paraId="4FBB07E6">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w:t>
      </w:r>
      <w:r>
        <w:rPr>
          <w:rFonts w:hint="eastAsia" w:ascii="宋体" w:hAnsi="宋体" w:eastAsia="宋体" w:cs="宋体"/>
          <w:b w:val="0"/>
          <w:color w:val="auto"/>
          <w:kern w:val="0"/>
          <w:sz w:val="24"/>
          <w:szCs w:val="24"/>
          <w:lang w:val="en-US" w:eastAsia="zh-CN"/>
        </w:rPr>
        <w:t>5</w:t>
      </w:r>
      <w:r>
        <w:rPr>
          <w:rFonts w:hint="eastAsia" w:ascii="宋体" w:hAnsi="宋体" w:eastAsia="宋体" w:cs="宋体"/>
          <w:b w:val="0"/>
          <w:color w:val="auto"/>
          <w:kern w:val="0"/>
          <w:sz w:val="24"/>
          <w:szCs w:val="24"/>
          <w:lang w:eastAsia="zh-CN"/>
        </w:rPr>
        <w:t>）调速器（如果安装）：检查调速器的工作状态，控制是否灵敏。</w:t>
      </w:r>
    </w:p>
    <w:p w14:paraId="313629BA">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5</w:t>
      </w:r>
      <w:r>
        <w:rPr>
          <w:rFonts w:hint="eastAsia" w:ascii="宋体" w:hAnsi="宋体" w:eastAsia="宋体" w:cs="宋体"/>
          <w:b w:val="0"/>
          <w:color w:val="auto"/>
          <w:kern w:val="0"/>
          <w:sz w:val="24"/>
          <w:szCs w:val="24"/>
          <w:lang w:val="en-US" w:eastAsia="zh-CN"/>
        </w:rPr>
        <w:t>.</w:t>
      </w:r>
      <w:r>
        <w:rPr>
          <w:rFonts w:hint="eastAsia" w:ascii="宋体" w:hAnsi="宋体" w:eastAsia="宋体" w:cs="宋体"/>
          <w:b w:val="0"/>
          <w:color w:val="auto"/>
          <w:kern w:val="0"/>
          <w:sz w:val="24"/>
          <w:szCs w:val="24"/>
          <w:lang w:eastAsia="zh-CN"/>
        </w:rPr>
        <w:t>主机：</w:t>
      </w:r>
    </w:p>
    <w:p w14:paraId="1BC8AC8E">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val="en-US" w:eastAsia="zh-CN"/>
        </w:rPr>
        <w:t>(1)</w:t>
      </w:r>
      <w:r>
        <w:rPr>
          <w:rFonts w:hint="eastAsia" w:ascii="宋体" w:hAnsi="宋体" w:eastAsia="宋体" w:cs="宋体"/>
          <w:b w:val="0"/>
          <w:color w:val="auto"/>
          <w:kern w:val="0"/>
          <w:sz w:val="24"/>
          <w:szCs w:val="24"/>
          <w:lang w:eastAsia="zh-CN"/>
        </w:rPr>
        <w:t>检查蒸发器是否清洁，如有污垢用药剂清洗，保证足够的热交换效能。</w:t>
      </w:r>
    </w:p>
    <w:p w14:paraId="60B13C51">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val="en-US" w:eastAsia="zh-CN"/>
        </w:rPr>
        <w:t>(2)</w:t>
      </w:r>
      <w:r>
        <w:rPr>
          <w:rFonts w:hint="eastAsia" w:ascii="宋体" w:hAnsi="宋体" w:eastAsia="宋体" w:cs="宋体"/>
          <w:b w:val="0"/>
          <w:color w:val="auto"/>
          <w:kern w:val="0"/>
          <w:sz w:val="24"/>
          <w:szCs w:val="24"/>
          <w:lang w:eastAsia="zh-CN"/>
        </w:rPr>
        <w:t>检查室内风机马达运转是否正常，有无异常噪音，并且轴承是否发热，检查耗电量</w:t>
      </w:r>
      <w:r>
        <w:rPr>
          <w:rFonts w:hint="eastAsia" w:ascii="宋体" w:hAnsi="宋体" w:eastAsia="宋体" w:cs="宋体"/>
          <w:b w:val="0"/>
          <w:color w:val="auto"/>
          <w:kern w:val="0"/>
          <w:sz w:val="24"/>
          <w:szCs w:val="24"/>
          <w:lang w:val="en-US" w:eastAsia="zh-CN"/>
        </w:rPr>
        <w:t>,</w:t>
      </w:r>
      <w:r>
        <w:rPr>
          <w:rFonts w:hint="eastAsia" w:ascii="宋体" w:hAnsi="宋体" w:eastAsia="宋体" w:cs="宋体"/>
          <w:b w:val="0"/>
          <w:color w:val="auto"/>
          <w:kern w:val="0"/>
          <w:sz w:val="24"/>
          <w:szCs w:val="24"/>
          <w:lang w:eastAsia="zh-CN"/>
        </w:rPr>
        <w:t>对于由皮带传动的机组，检查传动皮带，用手指拉紧时，是否可延长2cm。</w:t>
      </w:r>
    </w:p>
    <w:p w14:paraId="279E7B2B">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val="en-US" w:eastAsia="zh-CN"/>
        </w:rPr>
        <w:t>(3)</w:t>
      </w:r>
      <w:r>
        <w:rPr>
          <w:rFonts w:hint="eastAsia" w:ascii="宋体" w:hAnsi="宋体" w:eastAsia="宋体" w:cs="宋体"/>
          <w:b w:val="0"/>
          <w:color w:val="auto"/>
          <w:kern w:val="0"/>
          <w:sz w:val="24"/>
          <w:szCs w:val="24"/>
          <w:lang w:eastAsia="zh-CN"/>
        </w:rPr>
        <w:t>电加热器：检查三级电加热器的各级加热电流及各电气接点是否正常</w:t>
      </w:r>
      <w:r>
        <w:rPr>
          <w:rFonts w:hint="eastAsia" w:ascii="宋体" w:hAnsi="宋体" w:eastAsia="宋体" w:cs="宋体"/>
          <w:b w:val="0"/>
          <w:color w:val="auto"/>
          <w:kern w:val="0"/>
          <w:sz w:val="24"/>
          <w:szCs w:val="24"/>
          <w:lang w:val="en-US" w:eastAsia="zh-CN"/>
        </w:rPr>
        <w:t>,电加热器的过热保护是否灵敏</w:t>
      </w:r>
      <w:r>
        <w:rPr>
          <w:rFonts w:hint="eastAsia" w:ascii="宋体" w:hAnsi="宋体" w:eastAsia="宋体" w:cs="宋体"/>
          <w:b w:val="0"/>
          <w:color w:val="auto"/>
          <w:kern w:val="0"/>
          <w:sz w:val="24"/>
          <w:szCs w:val="24"/>
          <w:lang w:eastAsia="zh-CN"/>
        </w:rPr>
        <w:t>。</w:t>
      </w:r>
    </w:p>
    <w:p w14:paraId="6EE617DD">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val="en-US" w:eastAsia="zh-CN"/>
        </w:rPr>
        <w:t>(4)</w:t>
      </w:r>
      <w:r>
        <w:rPr>
          <w:rFonts w:hint="eastAsia" w:ascii="宋体" w:hAnsi="宋体" w:eastAsia="宋体" w:cs="宋体"/>
          <w:b w:val="0"/>
          <w:color w:val="auto"/>
          <w:kern w:val="0"/>
          <w:sz w:val="24"/>
          <w:szCs w:val="24"/>
          <w:lang w:eastAsia="zh-CN"/>
        </w:rPr>
        <w:t>检查主电源及各支路的各相电压，电流；对24V控制线路进行检测，确保控制的灵敏；</w:t>
      </w:r>
    </w:p>
    <w:p w14:paraId="6ACBEAF3">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val="en-US" w:eastAsia="zh-CN"/>
        </w:rPr>
        <w:t>(5)</w:t>
      </w:r>
      <w:r>
        <w:rPr>
          <w:rFonts w:hint="eastAsia" w:ascii="宋体" w:hAnsi="宋体" w:eastAsia="宋体" w:cs="宋体"/>
          <w:b w:val="0"/>
          <w:color w:val="auto"/>
          <w:kern w:val="0"/>
          <w:sz w:val="24"/>
          <w:szCs w:val="24"/>
          <w:lang w:eastAsia="zh-CN"/>
        </w:rPr>
        <w:t>检查所有的接触器；接触是否可靠、检测吸合的瞬间电流，对各接点进行紧固，确保安全；</w:t>
      </w:r>
    </w:p>
    <w:p w14:paraId="41079B4F">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val="en-US" w:eastAsia="zh-CN"/>
        </w:rPr>
        <w:t>(6)</w:t>
      </w:r>
      <w:r>
        <w:rPr>
          <w:rFonts w:hint="eastAsia" w:ascii="宋体" w:hAnsi="宋体" w:eastAsia="宋体" w:cs="宋体"/>
          <w:b w:val="0"/>
          <w:color w:val="auto"/>
          <w:kern w:val="0"/>
          <w:sz w:val="24"/>
          <w:szCs w:val="24"/>
          <w:lang w:eastAsia="zh-CN"/>
        </w:rPr>
        <w:t>对各种的系统保护功能进行检测（例如高压保护，低压保护，过热保护，相续保护等）</w:t>
      </w:r>
      <w:r>
        <w:rPr>
          <w:rFonts w:hint="eastAsia" w:ascii="宋体" w:hAnsi="宋体" w:eastAsia="宋体" w:cs="宋体"/>
          <w:b w:val="0"/>
          <w:color w:val="auto"/>
          <w:kern w:val="0"/>
          <w:sz w:val="24"/>
          <w:szCs w:val="24"/>
          <w:lang w:val="en-US" w:eastAsia="zh-CN"/>
        </w:rPr>
        <w:t>,</w:t>
      </w:r>
      <w:r>
        <w:rPr>
          <w:rFonts w:hint="eastAsia" w:ascii="宋体" w:hAnsi="宋体" w:eastAsia="宋体" w:cs="宋体"/>
          <w:b w:val="0"/>
          <w:color w:val="auto"/>
          <w:kern w:val="0"/>
          <w:sz w:val="24"/>
          <w:szCs w:val="24"/>
          <w:lang w:eastAsia="zh-CN"/>
        </w:rPr>
        <w:t>保证设备的安全运转。</w:t>
      </w:r>
    </w:p>
    <w:p w14:paraId="582B7716">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6</w:t>
      </w:r>
      <w:r>
        <w:rPr>
          <w:rFonts w:hint="eastAsia" w:ascii="宋体" w:hAnsi="宋体" w:eastAsia="宋体" w:cs="宋体"/>
          <w:b w:val="0"/>
          <w:color w:val="auto"/>
          <w:kern w:val="0"/>
          <w:sz w:val="24"/>
          <w:szCs w:val="24"/>
          <w:lang w:val="en-US" w:eastAsia="zh-CN"/>
        </w:rPr>
        <w:t>.</w:t>
      </w:r>
      <w:r>
        <w:rPr>
          <w:rFonts w:hint="eastAsia" w:ascii="宋体" w:hAnsi="宋体" w:eastAsia="宋体" w:cs="宋体"/>
          <w:b w:val="0"/>
          <w:color w:val="auto"/>
          <w:kern w:val="0"/>
          <w:sz w:val="24"/>
          <w:szCs w:val="24"/>
          <w:lang w:eastAsia="zh-CN"/>
        </w:rPr>
        <w:t>制冷系统：</w:t>
      </w:r>
    </w:p>
    <w:p w14:paraId="5075A3F8">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val="en-US" w:eastAsia="zh-CN"/>
        </w:rPr>
        <w:t>(1)</w:t>
      </w:r>
      <w:r>
        <w:rPr>
          <w:rFonts w:hint="eastAsia" w:ascii="宋体" w:hAnsi="宋体" w:eastAsia="宋体" w:cs="宋体"/>
          <w:b w:val="0"/>
          <w:color w:val="auto"/>
          <w:kern w:val="0"/>
          <w:sz w:val="24"/>
          <w:szCs w:val="24"/>
          <w:lang w:eastAsia="zh-CN"/>
        </w:rPr>
        <w:t>检查制冷系统运行压力（高压，低压）是否正常，并根据室外环境对压力进行适当的调节。</w:t>
      </w:r>
    </w:p>
    <w:p w14:paraId="3FFF7605">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val="en-US" w:eastAsia="zh-CN"/>
        </w:rPr>
        <w:t>(2)</w:t>
      </w:r>
      <w:r>
        <w:rPr>
          <w:rFonts w:hint="eastAsia" w:ascii="宋体" w:hAnsi="宋体" w:eastAsia="宋体" w:cs="宋体"/>
          <w:b w:val="0"/>
          <w:color w:val="auto"/>
          <w:kern w:val="0"/>
          <w:sz w:val="24"/>
          <w:szCs w:val="24"/>
          <w:lang w:eastAsia="zh-CN"/>
        </w:rPr>
        <w:t>检查压缩机的三相绕组是否平衡，绕组的绝缘是否可靠。</w:t>
      </w:r>
    </w:p>
    <w:p w14:paraId="0F84FDC1">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val="en-US" w:eastAsia="zh-CN"/>
        </w:rPr>
        <w:t>(3)</w:t>
      </w:r>
      <w:r>
        <w:rPr>
          <w:rFonts w:hint="eastAsia" w:ascii="宋体" w:hAnsi="宋体" w:eastAsia="宋体" w:cs="宋体"/>
          <w:b w:val="0"/>
          <w:color w:val="auto"/>
          <w:kern w:val="0"/>
          <w:sz w:val="24"/>
          <w:szCs w:val="24"/>
          <w:lang w:eastAsia="zh-CN"/>
        </w:rPr>
        <w:t>进行过热度的测试，判断系统的运行效率是否能够达到指定的性能指标；</w:t>
      </w:r>
    </w:p>
    <w:p w14:paraId="3ED3BAC7">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val="en-US" w:eastAsia="zh-CN"/>
        </w:rPr>
        <w:t>7.</w:t>
      </w:r>
      <w:r>
        <w:rPr>
          <w:rFonts w:hint="eastAsia" w:ascii="宋体" w:hAnsi="宋体" w:eastAsia="宋体" w:cs="宋体"/>
          <w:b w:val="0"/>
          <w:color w:val="auto"/>
          <w:kern w:val="0"/>
          <w:sz w:val="24"/>
          <w:szCs w:val="24"/>
          <w:lang w:eastAsia="zh-CN"/>
        </w:rPr>
        <w:t>压缩机</w:t>
      </w:r>
    </w:p>
    <w:p w14:paraId="57F36A56">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w:t>
      </w:r>
      <w:r>
        <w:rPr>
          <w:rFonts w:hint="eastAsia" w:ascii="宋体" w:hAnsi="宋体" w:eastAsia="宋体" w:cs="宋体"/>
          <w:b w:val="0"/>
          <w:color w:val="auto"/>
          <w:kern w:val="0"/>
          <w:sz w:val="24"/>
          <w:szCs w:val="24"/>
          <w:lang w:val="en-US" w:eastAsia="zh-CN"/>
        </w:rPr>
        <w:t>1</w:t>
      </w:r>
      <w:r>
        <w:rPr>
          <w:rFonts w:hint="eastAsia" w:ascii="宋体" w:hAnsi="宋体" w:eastAsia="宋体" w:cs="宋体"/>
          <w:b w:val="0"/>
          <w:color w:val="auto"/>
          <w:kern w:val="0"/>
          <w:sz w:val="24"/>
          <w:szCs w:val="24"/>
          <w:lang w:eastAsia="zh-CN"/>
        </w:rPr>
        <w:t>）检查压缩机是否有漏油现象及油位是否正常；</w:t>
      </w:r>
    </w:p>
    <w:p w14:paraId="111A2093">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w:t>
      </w:r>
      <w:r>
        <w:rPr>
          <w:rFonts w:hint="eastAsia" w:ascii="宋体" w:hAnsi="宋体" w:eastAsia="宋体" w:cs="宋体"/>
          <w:b w:val="0"/>
          <w:color w:val="auto"/>
          <w:kern w:val="0"/>
          <w:sz w:val="24"/>
          <w:szCs w:val="24"/>
          <w:lang w:val="en-US" w:eastAsia="zh-CN"/>
        </w:rPr>
        <w:t>2</w:t>
      </w:r>
      <w:r>
        <w:rPr>
          <w:rFonts w:hint="eastAsia" w:ascii="宋体" w:hAnsi="宋体" w:eastAsia="宋体" w:cs="宋体"/>
          <w:b w:val="0"/>
          <w:color w:val="auto"/>
          <w:kern w:val="0"/>
          <w:sz w:val="24"/>
          <w:szCs w:val="24"/>
          <w:lang w:eastAsia="zh-CN"/>
        </w:rPr>
        <w:t>）检查压缩机运行电流，确保在正常范围；</w:t>
      </w:r>
    </w:p>
    <w:p w14:paraId="24DEBACA">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w:t>
      </w:r>
      <w:r>
        <w:rPr>
          <w:rFonts w:hint="eastAsia" w:ascii="宋体" w:hAnsi="宋体" w:eastAsia="宋体" w:cs="宋体"/>
          <w:b w:val="0"/>
          <w:color w:val="auto"/>
          <w:kern w:val="0"/>
          <w:sz w:val="24"/>
          <w:szCs w:val="24"/>
          <w:lang w:val="en-US" w:eastAsia="zh-CN"/>
        </w:rPr>
        <w:t>3</w:t>
      </w:r>
      <w:r>
        <w:rPr>
          <w:rFonts w:hint="eastAsia" w:ascii="宋体" w:hAnsi="宋体" w:eastAsia="宋体" w:cs="宋体"/>
          <w:b w:val="0"/>
          <w:color w:val="auto"/>
          <w:kern w:val="0"/>
          <w:sz w:val="24"/>
          <w:szCs w:val="24"/>
          <w:lang w:eastAsia="zh-CN"/>
        </w:rPr>
        <w:t>）检查压缩机运转声音及机身温度（运转中）是否正常；</w:t>
      </w:r>
    </w:p>
    <w:p w14:paraId="5A6A283E">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w:t>
      </w:r>
      <w:r>
        <w:rPr>
          <w:rFonts w:hint="eastAsia" w:ascii="宋体" w:hAnsi="宋体" w:eastAsia="宋体" w:cs="宋体"/>
          <w:b w:val="0"/>
          <w:color w:val="auto"/>
          <w:kern w:val="0"/>
          <w:sz w:val="24"/>
          <w:szCs w:val="24"/>
          <w:lang w:val="en-US" w:eastAsia="zh-CN"/>
        </w:rPr>
        <w:t>4</w:t>
      </w:r>
      <w:r>
        <w:rPr>
          <w:rFonts w:hint="eastAsia" w:ascii="宋体" w:hAnsi="宋体" w:eastAsia="宋体" w:cs="宋体"/>
          <w:b w:val="0"/>
          <w:color w:val="auto"/>
          <w:kern w:val="0"/>
          <w:sz w:val="24"/>
          <w:szCs w:val="24"/>
          <w:lang w:eastAsia="zh-CN"/>
        </w:rPr>
        <w:t>）检测压缩机高低压传感器的工作参数，确保参数达标。</w:t>
      </w:r>
    </w:p>
    <w:p w14:paraId="4E00C4AB">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bCs w:val="0"/>
          <w:color w:val="auto"/>
          <w:kern w:val="0"/>
          <w:sz w:val="24"/>
          <w:szCs w:val="24"/>
          <w:highlight w:val="none"/>
          <w:lang w:val="en-US" w:eastAsia="zh-CN"/>
        </w:rPr>
        <w:t>8</w:t>
      </w:r>
      <w:r>
        <w:rPr>
          <w:rFonts w:hint="eastAsia" w:ascii="宋体" w:hAnsi="宋体" w:eastAsia="宋体" w:cs="宋体"/>
          <w:b w:val="0"/>
          <w:color w:val="auto"/>
          <w:kern w:val="0"/>
          <w:sz w:val="24"/>
          <w:szCs w:val="24"/>
          <w:lang w:val="en-US" w:eastAsia="zh-CN"/>
        </w:rPr>
        <w:t>.</w:t>
      </w:r>
      <w:r>
        <w:rPr>
          <w:rFonts w:hint="eastAsia" w:ascii="宋体" w:hAnsi="宋体" w:eastAsia="宋体" w:cs="宋体"/>
          <w:b w:val="0"/>
          <w:color w:val="auto"/>
          <w:kern w:val="0"/>
          <w:sz w:val="24"/>
          <w:szCs w:val="24"/>
          <w:lang w:eastAsia="zh-CN"/>
        </w:rPr>
        <w:t>制冷循环部分</w:t>
      </w:r>
    </w:p>
    <w:p w14:paraId="50C3B293">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val="en-US" w:eastAsia="zh-CN"/>
        </w:rPr>
        <w:t>(</w:t>
      </w:r>
      <w:r>
        <w:rPr>
          <w:rFonts w:hint="eastAsia" w:ascii="宋体" w:hAnsi="宋体" w:eastAsia="宋体" w:cs="宋体"/>
          <w:b w:val="0"/>
          <w:color w:val="auto"/>
          <w:kern w:val="0"/>
          <w:sz w:val="24"/>
          <w:szCs w:val="24"/>
          <w:lang w:eastAsia="zh-CN"/>
        </w:rPr>
        <w:t>1) 检查制冷管路是否有泄漏；</w:t>
      </w:r>
    </w:p>
    <w:p w14:paraId="33A689C4">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val="en-US" w:eastAsia="zh-CN"/>
        </w:rPr>
        <w:t>(</w:t>
      </w:r>
      <w:r>
        <w:rPr>
          <w:rFonts w:hint="eastAsia" w:ascii="宋体" w:hAnsi="宋体" w:eastAsia="宋体" w:cs="宋体"/>
          <w:b w:val="0"/>
          <w:color w:val="auto"/>
          <w:kern w:val="0"/>
          <w:sz w:val="24"/>
          <w:szCs w:val="24"/>
          <w:lang w:eastAsia="zh-CN"/>
        </w:rPr>
        <w:t>2) 通过视镜，检查系统内是否有水汽；</w:t>
      </w:r>
    </w:p>
    <w:p w14:paraId="2655546E">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val="en-US" w:eastAsia="zh-CN"/>
        </w:rPr>
        <w:t>(</w:t>
      </w:r>
      <w:r>
        <w:rPr>
          <w:rFonts w:hint="eastAsia" w:ascii="宋体" w:hAnsi="宋体" w:eastAsia="宋体" w:cs="宋体"/>
          <w:b w:val="0"/>
          <w:color w:val="auto"/>
          <w:kern w:val="0"/>
          <w:sz w:val="24"/>
          <w:szCs w:val="24"/>
          <w:lang w:eastAsia="zh-CN"/>
        </w:rPr>
        <w:t>3) 检查并记录吸气压力；</w:t>
      </w:r>
    </w:p>
    <w:p w14:paraId="248206CE">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val="en-US" w:eastAsia="zh-CN"/>
        </w:rPr>
        <w:t>(</w:t>
      </w:r>
      <w:r>
        <w:rPr>
          <w:rFonts w:hint="eastAsia" w:ascii="宋体" w:hAnsi="宋体" w:eastAsia="宋体" w:cs="宋体"/>
          <w:b w:val="0"/>
          <w:color w:val="auto"/>
          <w:kern w:val="0"/>
          <w:sz w:val="24"/>
          <w:szCs w:val="24"/>
          <w:lang w:eastAsia="zh-CN"/>
        </w:rPr>
        <w:t>4) 检查并记录排气压力；</w:t>
      </w:r>
    </w:p>
    <w:p w14:paraId="0CB68928">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val="en-US" w:eastAsia="zh-CN"/>
        </w:rPr>
        <w:t>(</w:t>
      </w:r>
      <w:r>
        <w:rPr>
          <w:rFonts w:hint="eastAsia" w:ascii="宋体" w:hAnsi="宋体" w:eastAsia="宋体" w:cs="宋体"/>
          <w:b w:val="0"/>
          <w:color w:val="auto"/>
          <w:kern w:val="0"/>
          <w:sz w:val="24"/>
          <w:szCs w:val="24"/>
          <w:lang w:eastAsia="zh-CN"/>
        </w:rPr>
        <w:t>5) 检查管道是否有不正常震动；</w:t>
      </w:r>
    </w:p>
    <w:p w14:paraId="1719594C">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val="en-US" w:eastAsia="zh-CN"/>
        </w:rPr>
        <w:t>(</w:t>
      </w:r>
      <w:r>
        <w:rPr>
          <w:rFonts w:hint="eastAsia" w:ascii="宋体" w:hAnsi="宋体" w:eastAsia="宋体" w:cs="宋体"/>
          <w:b w:val="0"/>
          <w:color w:val="auto"/>
          <w:kern w:val="0"/>
          <w:sz w:val="24"/>
          <w:szCs w:val="24"/>
          <w:lang w:eastAsia="zh-CN"/>
        </w:rPr>
        <w:t>6) 检查膨胀阀是否有冰堵现象；</w:t>
      </w:r>
    </w:p>
    <w:p w14:paraId="04DA82A4">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val="en-US" w:eastAsia="zh-CN"/>
        </w:rPr>
        <w:t>(</w:t>
      </w:r>
      <w:r>
        <w:rPr>
          <w:rFonts w:hint="eastAsia" w:ascii="宋体" w:hAnsi="宋体" w:eastAsia="宋体" w:cs="宋体"/>
          <w:b w:val="0"/>
          <w:color w:val="auto"/>
          <w:kern w:val="0"/>
          <w:sz w:val="24"/>
          <w:szCs w:val="24"/>
          <w:lang w:eastAsia="zh-CN"/>
        </w:rPr>
        <w:t>7) 检查热气旁通是否正常。</w:t>
      </w:r>
    </w:p>
    <w:p w14:paraId="0A52EB0E">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val="en-US" w:eastAsia="zh-CN"/>
        </w:rPr>
        <w:t>8.</w:t>
      </w:r>
      <w:r>
        <w:rPr>
          <w:rFonts w:hint="eastAsia" w:ascii="宋体" w:hAnsi="宋体" w:eastAsia="宋体" w:cs="宋体"/>
          <w:b w:val="0"/>
          <w:color w:val="auto"/>
          <w:kern w:val="0"/>
          <w:sz w:val="24"/>
          <w:szCs w:val="24"/>
          <w:lang w:eastAsia="zh-CN"/>
        </w:rPr>
        <w:t>排水系统：保证冷凝水排水顺畅；确保室内的排水管道无渗水、溢水现象。</w:t>
      </w:r>
    </w:p>
    <w:p w14:paraId="4A1712D0">
      <w:pPr>
        <w:topLinePunct/>
        <w:spacing w:before="120" w:after="120" w:line="240" w:lineRule="auto"/>
        <w:ind w:left="0" w:leftChars="0" w:firstLine="480" w:firstLineChars="200"/>
        <w:jc w:val="left"/>
        <w:outlineLvl w:val="9"/>
        <w:rPr>
          <w:rFonts w:hint="eastAsia" w:ascii="宋体" w:hAnsi="宋体" w:eastAsia="宋体" w:cs="宋体"/>
          <w:b w:val="0"/>
          <w:bCs w:val="0"/>
          <w:color w:val="auto"/>
          <w:kern w:val="0"/>
          <w:sz w:val="24"/>
          <w:szCs w:val="24"/>
          <w:lang w:eastAsia="zh-CN"/>
        </w:rPr>
      </w:pPr>
      <w:r>
        <w:rPr>
          <w:rFonts w:hint="eastAsia" w:ascii="宋体" w:hAnsi="宋体" w:eastAsia="宋体" w:cs="宋体"/>
          <w:b w:val="0"/>
          <w:color w:val="auto"/>
          <w:kern w:val="0"/>
          <w:sz w:val="24"/>
          <w:szCs w:val="24"/>
          <w:lang w:eastAsia="zh-CN"/>
        </w:rPr>
        <w:t>（二）特殊专业维护：</w:t>
      </w:r>
    </w:p>
    <w:p w14:paraId="16C26660">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对于由于特殊原因、非正常因素引起的空调故障，对空调进行调试、检修工作需由专业的制冷工程技术人员进行操作，并对设备采取相应特殊维护。</w:t>
      </w:r>
    </w:p>
    <w:p w14:paraId="60A2A245">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w:t>
      </w:r>
      <w:r>
        <w:rPr>
          <w:rFonts w:hint="eastAsia" w:ascii="宋体" w:hAnsi="宋体" w:eastAsia="宋体" w:cs="宋体"/>
          <w:b w:val="0"/>
          <w:color w:val="auto"/>
          <w:kern w:val="0"/>
          <w:sz w:val="24"/>
          <w:szCs w:val="24"/>
          <w:lang w:val="en-US" w:eastAsia="zh-CN"/>
        </w:rPr>
        <w:t>1</w:t>
      </w:r>
      <w:r>
        <w:rPr>
          <w:rFonts w:hint="eastAsia" w:ascii="宋体" w:hAnsi="宋体" w:eastAsia="宋体" w:cs="宋体"/>
          <w:b w:val="0"/>
          <w:color w:val="auto"/>
          <w:kern w:val="0"/>
          <w:sz w:val="24"/>
          <w:szCs w:val="24"/>
          <w:lang w:eastAsia="zh-CN"/>
        </w:rPr>
        <w:t>）加注冷冻油，当需加注冷冻油时加注冷冻油；</w:t>
      </w:r>
    </w:p>
    <w:p w14:paraId="4A691E26">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w:t>
      </w:r>
      <w:r>
        <w:rPr>
          <w:rFonts w:hint="eastAsia" w:ascii="宋体" w:hAnsi="宋体" w:eastAsia="宋体" w:cs="宋体"/>
          <w:b w:val="0"/>
          <w:color w:val="auto"/>
          <w:kern w:val="0"/>
          <w:sz w:val="24"/>
          <w:szCs w:val="24"/>
          <w:lang w:val="en-US" w:eastAsia="zh-CN"/>
        </w:rPr>
        <w:t>2</w:t>
      </w:r>
      <w:r>
        <w:rPr>
          <w:rFonts w:hint="eastAsia" w:ascii="宋体" w:hAnsi="宋体" w:eastAsia="宋体" w:cs="宋体"/>
          <w:b w:val="0"/>
          <w:color w:val="auto"/>
          <w:kern w:val="0"/>
          <w:sz w:val="24"/>
          <w:szCs w:val="24"/>
          <w:lang w:eastAsia="zh-CN"/>
        </w:rPr>
        <w:t>）当有氟量损失时应免费补充制冷剂；调整热力膨胀阀；</w:t>
      </w:r>
    </w:p>
    <w:p w14:paraId="51E5FE50">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w:t>
      </w:r>
      <w:r>
        <w:rPr>
          <w:rFonts w:hint="eastAsia" w:ascii="宋体" w:hAnsi="宋体" w:eastAsia="宋体" w:cs="宋体"/>
          <w:b w:val="0"/>
          <w:color w:val="auto"/>
          <w:kern w:val="0"/>
          <w:sz w:val="24"/>
          <w:szCs w:val="24"/>
          <w:lang w:val="en-US" w:eastAsia="zh-CN"/>
        </w:rPr>
        <w:t>3</w:t>
      </w:r>
      <w:r>
        <w:rPr>
          <w:rFonts w:hint="eastAsia" w:ascii="宋体" w:hAnsi="宋体" w:eastAsia="宋体" w:cs="宋体"/>
          <w:b w:val="0"/>
          <w:color w:val="auto"/>
          <w:kern w:val="0"/>
          <w:sz w:val="24"/>
          <w:szCs w:val="24"/>
          <w:lang w:eastAsia="zh-CN"/>
        </w:rPr>
        <w:t>）对压力开关、风量开关、温湿度传感器的校准等。</w:t>
      </w:r>
    </w:p>
    <w:p w14:paraId="17896BE7">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w:t>
      </w:r>
      <w:r>
        <w:rPr>
          <w:rFonts w:hint="eastAsia" w:ascii="宋体" w:hAnsi="宋体" w:eastAsia="宋体" w:cs="宋体"/>
          <w:b w:val="0"/>
          <w:color w:val="auto"/>
          <w:kern w:val="0"/>
          <w:sz w:val="24"/>
          <w:szCs w:val="24"/>
          <w:lang w:val="en-US" w:eastAsia="zh-CN"/>
        </w:rPr>
        <w:t>4</w:t>
      </w:r>
      <w:r>
        <w:rPr>
          <w:rFonts w:hint="eastAsia" w:ascii="宋体" w:hAnsi="宋体" w:eastAsia="宋体" w:cs="宋体"/>
          <w:b w:val="0"/>
          <w:color w:val="auto"/>
          <w:kern w:val="0"/>
          <w:sz w:val="24"/>
          <w:szCs w:val="24"/>
          <w:lang w:eastAsia="zh-CN"/>
        </w:rPr>
        <w:t>）根据甲方场地季节和设备运行记录更改参数设置，使机房设备始终处于良好工作状态。</w:t>
      </w:r>
    </w:p>
    <w:p w14:paraId="080D0BBE">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（三）对空调室外机进行清洗。</w:t>
      </w:r>
    </w:p>
    <w:p w14:paraId="3B16DF72">
      <w:pPr>
        <w:topLinePunct/>
        <w:spacing w:before="120" w:after="120" w:line="240" w:lineRule="auto"/>
        <w:ind w:left="0" w:leftChars="0" w:firstLine="480" w:firstLineChars="200"/>
        <w:jc w:val="left"/>
        <w:outlineLvl w:val="9"/>
        <w:rPr>
          <w:rFonts w:hint="eastAsia" w:ascii="宋体" w:hAnsi="宋体" w:eastAsia="宋体" w:cs="宋体"/>
          <w:b w:val="0"/>
          <w:bCs w:val="0"/>
          <w:color w:val="auto"/>
          <w:kern w:val="0"/>
          <w:sz w:val="24"/>
          <w:szCs w:val="24"/>
          <w:lang w:eastAsia="zh-CN"/>
        </w:rPr>
      </w:pPr>
      <w:r>
        <w:rPr>
          <w:rFonts w:hint="eastAsia" w:ascii="宋体" w:hAnsi="宋体" w:eastAsia="宋体" w:cs="宋体"/>
          <w:b w:val="0"/>
          <w:bCs w:val="0"/>
          <w:color w:val="auto"/>
          <w:kern w:val="0"/>
          <w:sz w:val="24"/>
          <w:szCs w:val="24"/>
          <w:lang w:eastAsia="zh-CN"/>
        </w:rPr>
        <w:t>（四）以上项目完成作业后，按季度出具维保服务巡检报告和采购人提供的《精密空调维护保养记录表》，</w:t>
      </w:r>
      <w:r>
        <w:rPr>
          <w:rFonts w:hint="eastAsia" w:ascii="宋体" w:hAnsi="宋体" w:eastAsia="宋体" w:cs="宋体"/>
          <w:b w:val="0"/>
          <w:color w:val="auto"/>
          <w:kern w:val="0"/>
          <w:sz w:val="24"/>
          <w:szCs w:val="24"/>
          <w:lang w:eastAsia="zh-CN"/>
        </w:rPr>
        <w:t>对存在的问题提出解决方案，对使用上的问题提出合理性建议，以保证设备的正常运行</w:t>
      </w:r>
      <w:r>
        <w:rPr>
          <w:rFonts w:hint="eastAsia" w:ascii="宋体" w:hAnsi="宋体" w:eastAsia="宋体" w:cs="宋体"/>
          <w:b w:val="0"/>
          <w:bCs w:val="0"/>
          <w:color w:val="auto"/>
          <w:kern w:val="0"/>
          <w:sz w:val="24"/>
          <w:szCs w:val="24"/>
          <w:lang w:eastAsia="zh-CN"/>
        </w:rPr>
        <w:t>经采购人确认无误后双方签字确认、备案（双方各执一份）。</w:t>
      </w:r>
    </w:p>
    <w:p w14:paraId="4343D90B">
      <w:pPr>
        <w:topLinePunct/>
        <w:spacing w:before="120" w:after="120" w:line="240" w:lineRule="auto"/>
        <w:ind w:left="0" w:leftChars="0" w:firstLine="480" w:firstLineChars="200"/>
        <w:jc w:val="left"/>
        <w:outlineLvl w:val="9"/>
        <w:rPr>
          <w:rFonts w:hint="eastAsia" w:ascii="宋体" w:hAnsi="宋体" w:eastAsia="宋体" w:cs="宋体"/>
          <w:b w:val="0"/>
          <w:bCs w:val="0"/>
          <w:color w:val="auto"/>
          <w:kern w:val="0"/>
          <w:sz w:val="24"/>
          <w:szCs w:val="24"/>
          <w:lang w:eastAsia="zh-CN"/>
        </w:rPr>
      </w:pPr>
      <w:r>
        <w:rPr>
          <w:rFonts w:hint="eastAsia" w:ascii="宋体" w:hAnsi="宋体" w:eastAsia="宋体" w:cs="宋体"/>
          <w:b w:val="0"/>
          <w:bCs w:val="0"/>
          <w:color w:val="auto"/>
          <w:kern w:val="0"/>
          <w:sz w:val="24"/>
          <w:szCs w:val="24"/>
          <w:lang w:eastAsia="zh-CN"/>
        </w:rPr>
        <w:t>三、故障响应及修复时间</w:t>
      </w:r>
    </w:p>
    <w:p w14:paraId="4C5A2B01">
      <w:pPr>
        <w:topLinePunct/>
        <w:spacing w:before="120" w:after="120" w:line="240" w:lineRule="auto"/>
        <w:ind w:left="0" w:leftChars="0" w:firstLine="480" w:firstLineChars="200"/>
        <w:jc w:val="left"/>
        <w:outlineLvl w:val="9"/>
        <w:rPr>
          <w:rFonts w:hint="eastAsia" w:ascii="宋体" w:hAnsi="宋体" w:eastAsia="宋体" w:cs="宋体"/>
          <w:b w:val="0"/>
          <w:bCs w:val="0"/>
          <w:color w:val="auto"/>
          <w:kern w:val="0"/>
          <w:sz w:val="24"/>
          <w:szCs w:val="24"/>
          <w:lang w:eastAsia="zh-CN"/>
        </w:rPr>
      </w:pPr>
      <w:r>
        <w:rPr>
          <w:rFonts w:hint="eastAsia" w:ascii="宋体" w:hAnsi="宋体" w:eastAsia="宋体" w:cs="宋体"/>
          <w:b w:val="0"/>
          <w:bCs w:val="0"/>
          <w:color w:val="auto"/>
          <w:kern w:val="0"/>
          <w:sz w:val="24"/>
          <w:szCs w:val="24"/>
          <w:lang w:eastAsia="zh-CN"/>
        </w:rPr>
        <w:t>接到故障咨询通知后30分钟内响应，通过电话、视频等方式提供技术指导，2小时内到达现场，小修4小时内修复；接到重大故障（影响空调系统正常运行、威胁档案存储环境）报修通知后1小时内到达现场，24小时内修复；排除故障并正常运行1小时后方可离开。</w:t>
      </w:r>
    </w:p>
    <w:p w14:paraId="3C14A53A">
      <w:pPr>
        <w:topLinePunct/>
        <w:spacing w:before="120" w:after="120" w:line="240" w:lineRule="auto"/>
        <w:ind w:left="0" w:leftChars="0" w:firstLine="562" w:firstLineChars="200"/>
        <w:jc w:val="left"/>
        <w:outlineLvl w:val="9"/>
        <w:rPr>
          <w:rFonts w:hint="eastAsia" w:ascii="宋体" w:hAnsi="宋体" w:eastAsia="宋体" w:cs="宋体"/>
          <w:b/>
          <w:color w:val="auto"/>
          <w:kern w:val="0"/>
          <w:sz w:val="28"/>
          <w:szCs w:val="20"/>
          <w:lang w:eastAsia="zh-CN"/>
        </w:rPr>
      </w:pPr>
      <w:r>
        <w:rPr>
          <w:rFonts w:hint="eastAsia" w:ascii="宋体" w:hAnsi="宋体" w:eastAsia="宋体" w:cs="宋体"/>
          <w:b/>
          <w:color w:val="auto"/>
          <w:kern w:val="0"/>
          <w:sz w:val="28"/>
          <w:szCs w:val="20"/>
          <w:lang w:eastAsia="zh-CN"/>
        </w:rPr>
        <w:t>四、配件更换</w:t>
      </w:r>
    </w:p>
    <w:p w14:paraId="624EB716">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（一）设立正品备件或易损件的备份，以备急需之用，如果出现不可预见性、非维护原因发生重大故障，应首先保证正品备件更换并在最短时间内修复开机。</w:t>
      </w:r>
    </w:p>
    <w:p w14:paraId="0BAD2585">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二）因需要更换配件导致现场不能解决故障的情况下，工程师立即联系准备配件，常规零备件到达档案馆时间最长不超过24小时（仓库全年365天响应）。不需要更换零部件的故障在2小时内排除，建立设备维护档案，对于未及时处理的故障或因维护不当而损坏的零部件，中标方承担相应的损失。</w:t>
      </w:r>
    </w:p>
    <w:p w14:paraId="4D3F6EE7">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三）更换价格低于200元以内的配件及材料，由中标方免费提供，费用包含在报价中，更换确保零部件质量符合原厂标准或同等优质标准。如需要更换超过200元/件的配件，需提前告知采购方，经确认后由采购方另行采购，费用由采购方承担，由中标方免费安装。</w:t>
      </w:r>
    </w:p>
    <w:p w14:paraId="24FF0511">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（四）维修所用配件必须为原厂配件或符合国家相关标准及行业的合格产品。</w:t>
      </w:r>
    </w:p>
    <w:p w14:paraId="3C1ACB20">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（五）当维修的配件大于200元需采购方采购的，中标方先提供未经使用过的配件使用，确保空调正常运行，直到采购方采购到货无条件退还供应商新配件。</w:t>
      </w:r>
    </w:p>
    <w:p w14:paraId="14CAB0C8">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（六）特殊情况双方协商解决，确保空调尽快恢复正常运行，保障档案存储环境稳定。</w:t>
      </w:r>
    </w:p>
    <w:p w14:paraId="66DE15CF">
      <w:pPr>
        <w:topLinePunct/>
        <w:spacing w:before="120" w:after="120" w:line="240" w:lineRule="auto"/>
        <w:ind w:left="0" w:leftChars="0" w:firstLine="562" w:firstLineChars="200"/>
        <w:jc w:val="left"/>
        <w:outlineLvl w:val="9"/>
        <w:rPr>
          <w:rFonts w:hint="eastAsia" w:ascii="宋体" w:hAnsi="宋体" w:eastAsia="宋体" w:cs="宋体"/>
          <w:b/>
          <w:color w:val="auto"/>
          <w:kern w:val="0"/>
          <w:sz w:val="28"/>
          <w:szCs w:val="20"/>
          <w:lang w:eastAsia="zh-CN"/>
        </w:rPr>
      </w:pPr>
      <w:r>
        <w:rPr>
          <w:rFonts w:hint="eastAsia" w:ascii="宋体" w:hAnsi="宋体" w:eastAsia="宋体" w:cs="宋体"/>
          <w:b/>
          <w:color w:val="auto"/>
          <w:kern w:val="0"/>
          <w:sz w:val="28"/>
          <w:szCs w:val="20"/>
          <w:lang w:eastAsia="zh-CN"/>
        </w:rPr>
        <w:t>五、工作规范要求</w:t>
      </w:r>
    </w:p>
    <w:p w14:paraId="464B01D7">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一）维修、维护人员进入工作现场，必须配戴工作证件，维修完毕后及时清扫现场。冲洗冷凝器后及时关闭水阀，保持空调室内外机的清洁。工作中必须严格遵守甲方物管、机房及门卫管理制度，服从甲方管理人员安排，不得影响机房设备安全运行，不得对机房设施造成损伤。</w:t>
      </w:r>
    </w:p>
    <w:p w14:paraId="52E96CA8">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（二）乙方在维护、保养、维修工作中应严格遵守乙方公司制订的相关安全规章制度，如有违章操作出现人身伤亡事故由乙方自己负责，与甲方无关。</w:t>
      </w:r>
    </w:p>
    <w:p w14:paraId="00477F7A">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b w:val="0"/>
          <w:color w:val="auto"/>
          <w:kern w:val="0"/>
          <w:sz w:val="24"/>
          <w:szCs w:val="24"/>
          <w:lang w:eastAsia="zh-CN"/>
        </w:rPr>
        <w:t>（三）乙方在维护、保养、维修工作中不得有对甲方名誉和物质造成损害的行为发生。</w:t>
      </w:r>
      <w:bookmarkEnd w:id="0"/>
      <w:bookmarkStart w:id="1" w:name="heading_30"/>
    </w:p>
    <w:p w14:paraId="0AC37528">
      <w:pPr>
        <w:topLinePunct/>
        <w:spacing w:before="120" w:after="120" w:line="240" w:lineRule="auto"/>
        <w:ind w:left="0" w:leftChars="0" w:firstLine="562" w:firstLineChars="200"/>
        <w:jc w:val="left"/>
        <w:outlineLvl w:val="9"/>
        <w:rPr>
          <w:rFonts w:hint="eastAsia" w:ascii="宋体" w:hAnsi="宋体" w:eastAsia="宋体" w:cs="宋体"/>
          <w:b/>
          <w:color w:val="auto"/>
          <w:kern w:val="0"/>
          <w:sz w:val="28"/>
          <w:szCs w:val="20"/>
        </w:rPr>
      </w:pPr>
      <w:r>
        <w:rPr>
          <w:rFonts w:hint="eastAsia" w:ascii="宋体" w:hAnsi="宋体" w:eastAsia="宋体" w:cs="宋体"/>
          <w:b/>
          <w:color w:val="auto"/>
          <w:kern w:val="0"/>
          <w:sz w:val="28"/>
          <w:szCs w:val="20"/>
          <w:lang w:eastAsia="zh-CN"/>
        </w:rPr>
        <w:t>六</w:t>
      </w:r>
      <w:r>
        <w:rPr>
          <w:rFonts w:hint="eastAsia" w:ascii="宋体" w:hAnsi="宋体" w:eastAsia="宋体" w:cs="宋体"/>
          <w:b/>
          <w:color w:val="auto"/>
          <w:kern w:val="0"/>
          <w:sz w:val="28"/>
          <w:szCs w:val="20"/>
        </w:rPr>
        <w:t>、其他要求</w:t>
      </w:r>
      <w:bookmarkEnd w:id="1"/>
    </w:p>
    <w:p w14:paraId="50BF50E1">
      <w:pPr>
        <w:topLinePunct/>
        <w:spacing w:before="120" w:after="120" w:line="240" w:lineRule="auto"/>
        <w:ind w:left="0" w:leftChars="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（一）</w:t>
      </w:r>
      <w:r>
        <w:rPr>
          <w:rFonts w:hint="eastAsia" w:ascii="宋体" w:hAnsi="宋体" w:eastAsia="宋体" w:cs="宋体"/>
          <w:color w:val="auto"/>
          <w:kern w:val="0"/>
          <w:sz w:val="24"/>
          <w:szCs w:val="24"/>
        </w:rPr>
        <w:t>需建立完善的服务档案，对每次服务（电话诊断、现场维修、巡检等）进行详细记录，定期向我方提交服务总结报告；</w:t>
      </w:r>
    </w:p>
    <w:p w14:paraId="5A16B5B8">
      <w:pPr>
        <w:topLinePunct/>
        <w:spacing w:before="120" w:after="120" w:line="240" w:lineRule="auto"/>
        <w:ind w:left="0" w:leftChars="0" w:firstLine="480" w:firstLineChars="200"/>
        <w:jc w:val="left"/>
        <w:outlineLvl w:val="9"/>
        <w:rPr>
          <w:rFonts w:hint="eastAsia" w:ascii="宋体" w:hAnsi="宋体" w:eastAsia="宋体" w:cs="宋体"/>
          <w:b w:val="0"/>
          <w:color w:val="auto"/>
          <w:kern w:val="0"/>
          <w:sz w:val="24"/>
          <w:szCs w:val="24"/>
          <w:lang w:eastAsia="zh-CN"/>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二</w:t>
      </w:r>
      <w:r>
        <w:rPr>
          <w:rFonts w:hint="eastAsia" w:ascii="宋体" w:hAnsi="宋体" w:eastAsia="宋体" w:cs="宋体"/>
          <w:color w:val="auto"/>
          <w:kern w:val="0"/>
          <w:sz w:val="24"/>
          <w:szCs w:val="24"/>
          <w:lang w:eastAsia="zh-CN"/>
        </w:rPr>
        <w:t>）</w:t>
      </w:r>
      <w:r>
        <w:rPr>
          <w:rFonts w:hint="eastAsia" w:ascii="宋体" w:hAnsi="宋体" w:eastAsia="宋体" w:cs="宋体"/>
          <w:b w:val="0"/>
          <w:color w:val="auto"/>
          <w:kern w:val="0"/>
          <w:sz w:val="24"/>
          <w:szCs w:val="24"/>
          <w:lang w:eastAsia="zh-CN"/>
        </w:rPr>
        <w:t>需严格遵守档案馆相关管理制度，进入库房作业需做好登记、遵守保密规定，不得接触、翻阅档案，做好安全防护措施，避免造成档案损坏或信息泄露。</w:t>
      </w:r>
    </w:p>
    <w:p w14:paraId="015C1833">
      <w:pPr>
        <w:topLinePunct/>
        <w:spacing w:before="120" w:after="120" w:line="240" w:lineRule="auto"/>
        <w:ind w:left="0" w:leftChars="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三</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若</w:t>
      </w:r>
      <w:r>
        <w:rPr>
          <w:rFonts w:hint="eastAsia" w:ascii="宋体" w:hAnsi="宋体" w:eastAsia="宋体" w:cs="宋体"/>
          <w:color w:val="auto"/>
          <w:kern w:val="0"/>
          <w:sz w:val="24"/>
          <w:szCs w:val="24"/>
          <w:lang w:eastAsia="zh-CN"/>
        </w:rPr>
        <w:t>中标方</w:t>
      </w:r>
      <w:r>
        <w:rPr>
          <w:rFonts w:hint="eastAsia" w:ascii="宋体" w:hAnsi="宋体" w:eastAsia="宋体" w:cs="宋体"/>
          <w:color w:val="auto"/>
          <w:kern w:val="0"/>
          <w:sz w:val="24"/>
          <w:szCs w:val="24"/>
        </w:rPr>
        <w:t>未按本公告要求提供服务，我方有权根据服务质量扣减服务费用，情节严重的，可终止合作并追究相关责任。</w:t>
      </w:r>
    </w:p>
    <w:p w14:paraId="5610B6C4">
      <w:pPr>
        <w:topLinePunct/>
        <w:spacing w:before="120" w:after="120" w:line="240" w:lineRule="auto"/>
        <w:ind w:left="0" w:leftChars="0"/>
        <w:jc w:val="left"/>
        <w:rPr>
          <w:rFonts w:hint="default" w:ascii="宋体" w:hAnsi="宋体" w:eastAsia="宋体" w:cs="宋体"/>
          <w:color w:val="auto"/>
          <w:kern w:val="0"/>
          <w:lang w:val="en-US" w:eastAsia="zh-CN"/>
        </w:rPr>
      </w:pPr>
    </w:p>
    <w:p w14:paraId="767A3FA6">
      <w:pPr>
        <w:topLinePunct/>
        <w:spacing w:before="120" w:after="120" w:line="240" w:lineRule="auto"/>
        <w:ind w:left="0" w:leftChars="0"/>
        <w:jc w:val="left"/>
        <w:rPr>
          <w:rFonts w:hint="eastAsia" w:ascii="宋体" w:hAnsi="宋体" w:eastAsia="宋体" w:cs="宋体"/>
          <w:color w:val="auto"/>
          <w:kern w:val="0"/>
          <w:lang w:eastAsia="zh-CN"/>
        </w:rPr>
      </w:pPr>
    </w:p>
    <w:p w14:paraId="1BC1AF46">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6D6D1D"/>
    <w:rsid w:val="19FD4797"/>
    <w:rsid w:val="243A0633"/>
    <w:rsid w:val="5F6D6D1D"/>
    <w:rsid w:val="678E4256"/>
    <w:rsid w:val="78C63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Ascii" w:hAnsiTheme="minorAsci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样式2"/>
    <w:basedOn w:val="1"/>
    <w:next w:val="1"/>
    <w:uiPriority w:val="0"/>
    <w:rPr>
      <w:rFonts w:hint="default" w:asciiTheme="minorAscii" w:hAnsiTheme="minorAscii"/>
      <w:szCs w:val="22"/>
    </w:rPr>
  </w:style>
  <w:style w:type="paragraph" w:customStyle="1" w:styleId="5">
    <w:name w:val="样式4"/>
    <w:basedOn w:val="1"/>
    <w:next w:val="1"/>
    <w:qFormat/>
    <w:uiPriority w:val="0"/>
    <w:rPr>
      <w:rFonts w:hint="default" w:asciiTheme="minorAscii" w:hAnsiTheme="minorAscii"/>
      <w:szCs w:val="22"/>
    </w:rPr>
  </w:style>
  <w:style w:type="paragraph" w:customStyle="1" w:styleId="6">
    <w:name w:val="样式5"/>
    <w:basedOn w:val="1"/>
    <w:next w:val="1"/>
    <w:qFormat/>
    <w:uiPriority w:val="0"/>
    <w:rPr>
      <w:rFonts w:hint="default" w:asciiTheme="minorAscii" w:hAnsiTheme="minorAsci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2026-05-21T07:59:00Z</dcterms:created>
  <dc:creator>蒋婵</dc:creator>
  <cp:lastModifiedBy>蒋婵</cp:lastModifiedBy>
  <dcterms:modified xsi:type="dcterms:W3CDTF">2026-05-21T08:00:18Z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210D732A076C46D7A472D9D5C5C7BC9B_11</vt:lpwstr>
  </property>
  <property fmtid="{D5CDD505-2E9C-101B-9397-08002B2CF9AE}" pid="4" name="KSOTemplateDocerSaveRecord">
    <vt:lpwstr>eyJoZGlkIjoiZjU3ZmY0YTkwMDczNTI1MzQxZmUxMzhmY2NiYTVjZTkiLCJ1c2VySWQiOiIxNjA5MzA4MzI5In0=</vt:lpwstr>
  </property>
</Properties>
</file>